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731" w:rsidRDefault="00537731" w:rsidP="00956C3D">
      <w:pPr>
        <w:pStyle w:val="NormalWeb"/>
        <w:shd w:val="clear" w:color="auto" w:fill="FFFFFF"/>
        <w:spacing w:before="0" w:beforeAutospacing="0" w:after="0" w:afterAutospacing="0"/>
        <w:rPr>
          <w:color w:val="000000"/>
          <w:spacing w:val="3"/>
          <w:sz w:val="32"/>
          <w:szCs w:val="32"/>
          <w:bdr w:val="none" w:sz="0" w:space="0" w:color="auto" w:frame="1"/>
        </w:rPr>
      </w:pPr>
      <w:r w:rsidRPr="00DA7D62">
        <w:rPr>
          <w:color w:val="000000"/>
          <w:spacing w:val="3"/>
          <w:sz w:val="32"/>
          <w:szCs w:val="32"/>
          <w:bdr w:val="none" w:sz="0" w:space="0" w:color="auto" w:frame="1"/>
        </w:rPr>
        <w:t>This is for the discussion board</w:t>
      </w:r>
      <w:r w:rsidR="001D3ECA">
        <w:rPr>
          <w:color w:val="000000"/>
          <w:spacing w:val="3"/>
          <w:sz w:val="32"/>
          <w:szCs w:val="32"/>
          <w:bdr w:val="none" w:sz="0" w:space="0" w:color="auto" w:frame="1"/>
        </w:rPr>
        <w:t xml:space="preserve"> 350 words cite/reference</w:t>
      </w:r>
      <w:bookmarkStart w:id="0" w:name="_GoBack"/>
      <w:bookmarkEnd w:id="0"/>
    </w:p>
    <w:p w:rsidR="00DA7D62" w:rsidRDefault="00DA7D62" w:rsidP="00956C3D">
      <w:pPr>
        <w:pStyle w:val="NormalWeb"/>
        <w:shd w:val="clear" w:color="auto" w:fill="FFFFFF"/>
        <w:spacing w:before="0" w:beforeAutospacing="0" w:after="0" w:afterAutospacing="0"/>
        <w:rPr>
          <w:color w:val="000000"/>
          <w:spacing w:val="3"/>
          <w:sz w:val="32"/>
          <w:szCs w:val="32"/>
          <w:bdr w:val="none" w:sz="0" w:space="0" w:color="auto" w:frame="1"/>
        </w:rPr>
      </w:pPr>
      <w:r>
        <w:rPr>
          <w:color w:val="000000"/>
          <w:spacing w:val="3"/>
          <w:sz w:val="32"/>
          <w:szCs w:val="32"/>
          <w:bdr w:val="none" w:sz="0" w:space="0" w:color="auto" w:frame="1"/>
        </w:rPr>
        <w:t>Using Chapter 14 and 16</w:t>
      </w:r>
    </w:p>
    <w:p w:rsidR="001D3ECA" w:rsidRPr="00DA7D62" w:rsidRDefault="001D3ECA" w:rsidP="00956C3D">
      <w:pPr>
        <w:pStyle w:val="NormalWeb"/>
        <w:shd w:val="clear" w:color="auto" w:fill="FFFFFF"/>
        <w:spacing w:before="0" w:beforeAutospacing="0" w:after="0" w:afterAutospacing="0"/>
        <w:rPr>
          <w:color w:val="000000"/>
          <w:spacing w:val="3"/>
          <w:sz w:val="32"/>
          <w:szCs w:val="32"/>
          <w:bdr w:val="none" w:sz="0" w:space="0" w:color="auto" w:frame="1"/>
        </w:rPr>
      </w:pPr>
    </w:p>
    <w:p w:rsidR="00956C3D" w:rsidRPr="00956C3D" w:rsidRDefault="00956C3D" w:rsidP="001D3ECA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  <w:spacing w:val="3"/>
        </w:rPr>
      </w:pPr>
      <w:r w:rsidRPr="00956C3D">
        <w:rPr>
          <w:color w:val="000000"/>
          <w:spacing w:val="3"/>
          <w:bdr w:val="none" w:sz="0" w:space="0" w:color="auto" w:frame="1"/>
        </w:rPr>
        <w:t>Describe the nature of acute and chronic pain. Discuss existing options for treatment of pain, including at least one from each of the following categories: pharmacological treatments, alternative treatments, and faith-based or spiritual healing. What are some of the risks of pharmacological treatments for pain as it relates to the potential for developing a substance use disorder? Include information from the supplemental reading to support this discussion.</w:t>
      </w:r>
    </w:p>
    <w:p w:rsidR="00956C3D" w:rsidRDefault="00956C3D" w:rsidP="001D3ECA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  <w:spacing w:val="3"/>
          <w:bdr w:val="none" w:sz="0" w:space="0" w:color="auto" w:frame="1"/>
        </w:rPr>
      </w:pPr>
      <w:r w:rsidRPr="00956C3D">
        <w:rPr>
          <w:color w:val="000000"/>
          <w:spacing w:val="3"/>
          <w:bdr w:val="none" w:sz="0" w:space="0" w:color="auto" w:frame="1"/>
        </w:rPr>
        <w:t>Choose one of the non-pharmacological treatment methods and compare the advantages and disadvantages of that method and using prescription pain medication.</w:t>
      </w:r>
    </w:p>
    <w:p w:rsidR="001D3ECA" w:rsidRDefault="001D3ECA" w:rsidP="001D3ECA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  <w:spacing w:val="3"/>
        </w:rPr>
      </w:pPr>
    </w:p>
    <w:p w:rsidR="001D3ECA" w:rsidRDefault="001D3ECA" w:rsidP="00DA7D62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  <w:r>
        <w:rPr>
          <w:color w:val="000000"/>
          <w:spacing w:val="3"/>
        </w:rPr>
        <w:t xml:space="preserve">Book login info </w:t>
      </w:r>
      <w:hyperlink r:id="rId4" w:anchor="/" w:history="1">
        <w:r>
          <w:rPr>
            <w:rStyle w:val="Hyperlink"/>
          </w:rPr>
          <w:t>https://bookshelf.vitalsource.com/#/</w:t>
        </w:r>
      </w:hyperlink>
    </w:p>
    <w:p w:rsidR="001D3ECA" w:rsidRDefault="001D3ECA" w:rsidP="00DA7D62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  <w:r>
        <w:rPr>
          <w:color w:val="000000"/>
          <w:spacing w:val="3"/>
        </w:rPr>
        <w:t>Health Psychology book Chapter 14 and 16</w:t>
      </w:r>
    </w:p>
    <w:p w:rsidR="001D3ECA" w:rsidRDefault="001D3ECA" w:rsidP="00DA7D62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  <w:r>
        <w:rPr>
          <w:color w:val="000000"/>
          <w:spacing w:val="3"/>
        </w:rPr>
        <w:t xml:space="preserve">Username </w:t>
      </w:r>
      <w:hyperlink r:id="rId5" w:history="1">
        <w:r w:rsidRPr="00E93DF0">
          <w:rPr>
            <w:rStyle w:val="Hyperlink"/>
            <w:spacing w:val="3"/>
          </w:rPr>
          <w:t>edgarwilliams1@student.purdueglobal.edu</w:t>
        </w:r>
      </w:hyperlink>
    </w:p>
    <w:p w:rsidR="001D3ECA" w:rsidRDefault="001D3ECA" w:rsidP="00DA7D62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  <w:r>
        <w:rPr>
          <w:color w:val="000000"/>
          <w:spacing w:val="3"/>
        </w:rPr>
        <w:t>PW -         00061Ew$</w:t>
      </w:r>
    </w:p>
    <w:p w:rsidR="001D3ECA" w:rsidRPr="00956C3D" w:rsidRDefault="001D3ECA" w:rsidP="00DA7D62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/>
          <w:spacing w:val="3"/>
        </w:rPr>
      </w:pPr>
    </w:p>
    <w:p w:rsidR="00DE685D" w:rsidRPr="00956C3D" w:rsidRDefault="00DE685D" w:rsidP="00DA7D62">
      <w:pPr>
        <w:spacing w:line="360" w:lineRule="auto"/>
        <w:rPr>
          <w:rFonts w:ascii="Times New Roman" w:hAnsi="Times New Roman" w:cs="Times New Roman"/>
        </w:rPr>
      </w:pPr>
    </w:p>
    <w:sectPr w:rsidR="00DE685D" w:rsidRPr="00956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3D"/>
    <w:rsid w:val="001D3ECA"/>
    <w:rsid w:val="00537731"/>
    <w:rsid w:val="00956C3D"/>
    <w:rsid w:val="00DA7D62"/>
    <w:rsid w:val="00DE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D8030"/>
  <w15:chartTrackingRefBased/>
  <w15:docId w15:val="{D99B3B2E-D26C-4444-914F-155B50BE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6C3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D3E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1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5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dgarwilliams1@student.purdueglobal.edu" TargetMode="External"/><Relationship Id="rId4" Type="http://schemas.openxmlformats.org/officeDocument/2006/relationships/hyperlink" Target="https://bookshelf.vitalsour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2019-06-02T19:39:00Z</dcterms:created>
  <dcterms:modified xsi:type="dcterms:W3CDTF">2019-06-02T20:43:00Z</dcterms:modified>
</cp:coreProperties>
</file>